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410B3">
        <w:rPr>
          <w:b/>
          <w:color w:val="auto"/>
        </w:rPr>
        <w:t>IPV4</w:t>
      </w:r>
      <w:r w:rsidR="00BD1A62">
        <w:rPr>
          <w:b/>
          <w:color w:val="auto"/>
        </w:rPr>
        <w:t>E</w:t>
      </w:r>
      <w:r w:rsidR="00F410B3">
        <w:rPr>
          <w:b/>
          <w:color w:val="auto"/>
        </w:rPr>
        <w:t>28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D1427" w:rsidP="00620B05">
      <w:pPr>
        <w:pStyle w:val="SPECText4"/>
      </w:pPr>
      <w:r>
        <w:t>IPV4</w:t>
      </w:r>
      <w:r w:rsidR="005B500F">
        <w:t>E</w:t>
      </w:r>
      <w:r>
        <w:t>28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5B500F"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5B500F" w:rsidP="00382B59">
      <w:pPr>
        <w:pStyle w:val="SPECText4"/>
      </w:pPr>
      <w:r>
        <w:t>Digital-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5B500F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60280" w:rsidP="00AF2570">
      <w:pPr>
        <w:pStyle w:val="SPECText3"/>
      </w:pPr>
      <w:r>
        <w:t>Model: IPV4</w:t>
      </w:r>
      <w:r w:rsidR="005B500F">
        <w:t>E</w:t>
      </w:r>
      <w:r>
        <w:t>28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 xml:space="preserve">MP Resolution, TRUE Day/Night, </w:t>
      </w:r>
      <w:r w:rsidR="005B500F">
        <w:t>D-</w:t>
      </w:r>
      <w:r w:rsidR="00E17773" w:rsidRPr="00E17773">
        <w:t>WDR, IR, 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460280">
        <w:t>2.8</w:t>
      </w:r>
      <w:r w:rsidR="00BE3E09">
        <w:t>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="008C6690">
        <w:t xml:space="preserve">digital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460280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8C6690">
        <w:t>03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lastRenderedPageBreak/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8C6690" w:rsidRDefault="008C6690" w:rsidP="008C6690">
      <w:pPr>
        <w:pStyle w:val="SPECText5"/>
      </w:pPr>
      <w:r>
        <w:t>Main: 4MP (2592 x 1520) @ 20fps</w:t>
      </w:r>
    </w:p>
    <w:p w:rsidR="008C6690" w:rsidRDefault="008C6690" w:rsidP="008C6690">
      <w:pPr>
        <w:pStyle w:val="SPECText5"/>
      </w:pPr>
      <w:r>
        <w:t xml:space="preserve">Sub: 720P (1280 x 720) @ 20fps </w:t>
      </w:r>
    </w:p>
    <w:p w:rsidR="008C6690" w:rsidRDefault="008C6690" w:rsidP="008C6690">
      <w:pPr>
        <w:pStyle w:val="SPECText5"/>
      </w:pPr>
      <w:r>
        <w:t>Third Stream: D1 (720×576) @ 20fps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8C6690">
        <w:t>1</w:t>
      </w:r>
      <w:r w:rsidR="00A07D20">
        <w:t xml:space="preserve">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8C6690">
        <w:t>ination: Color 0.03</w:t>
      </w:r>
      <w:r w:rsidR="00A07D20">
        <w:t xml:space="preserve"> </w:t>
      </w:r>
      <w:r w:rsidR="0070059C">
        <w:t>Lux</w:t>
      </w:r>
      <w:r w:rsidR="008C6690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8C6690" w:rsidP="00BB7502">
      <w:pPr>
        <w:pStyle w:val="SPECText4"/>
      </w:pPr>
      <w:r>
        <w:t>Digital Wide Dynamic Range (D-WDR)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t xml:space="preserve">Image Effect: </w:t>
      </w:r>
    </w:p>
    <w:p w:rsidR="00EC5B49" w:rsidRDefault="006344EB" w:rsidP="008C6690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EC5B49" w:rsidP="00EC5B49">
      <w:pPr>
        <w:pStyle w:val="SPECText4"/>
      </w:pPr>
      <w:r>
        <w:t>Privacy Masking: up to 8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EC5B49" w:rsidP="00EC5B49">
      <w:pPr>
        <w:pStyle w:val="SPECText4"/>
      </w:pPr>
      <w:r>
        <w:t>ROI: up to 8 areas</w:t>
      </w:r>
    </w:p>
    <w:p w:rsidR="00EC5B49" w:rsidRDefault="00EC5B49" w:rsidP="00EC5B49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lastRenderedPageBreak/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8C6690" w:rsidRPr="008C6690">
        <w:t>IPv4</w:t>
      </w:r>
      <w:r w:rsidR="008C6690" w:rsidRPr="008C6690">
        <w:rPr>
          <w:rFonts w:hint="eastAsia"/>
        </w:rPr>
        <w:t>,</w:t>
      </w:r>
      <w:r w:rsidR="008C6690" w:rsidRPr="008C6690">
        <w:t xml:space="preserve"> IGMP, ICMP, ARP, TCP, UDP, DHCP, RTP, RTSP, RTCP, DNS, DDNS, NTP, FTP, UPnP, HTTP, HTTPS, SMTP,</w:t>
      </w:r>
      <w:r w:rsidR="008C6690" w:rsidRPr="008C6690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460280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>of View</w:t>
      </w:r>
      <w:r w:rsidR="008C6690">
        <w:t xml:space="preserve"> </w:t>
      </w:r>
      <w:r w:rsidR="008C6690" w:rsidRPr="008C6690">
        <w:t xml:space="preserve">(H x V): </w:t>
      </w:r>
      <w:r w:rsidR="008C6690">
        <w:t>104.4</w:t>
      </w:r>
      <w:r w:rsidR="008C6690" w:rsidRPr="008C6690">
        <w:t>° x 54.4°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8C6690">
        <w:t>PoE or 12VDC: maximum 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8C6690">
        <w:t>4.3</w:t>
      </w:r>
      <w:r w:rsidR="00461F0A">
        <w:t xml:space="preserve"> x </w:t>
      </w:r>
      <w:r w:rsidR="00D03A00">
        <w:t>3.2</w:t>
      </w:r>
      <w:r w:rsidR="00315B49">
        <w:t>in (</w:t>
      </w:r>
      <w:r w:rsidR="008C6690">
        <w:t>109</w:t>
      </w:r>
      <w:r w:rsidR="00461F0A">
        <w:t xml:space="preserve"> x </w:t>
      </w:r>
      <w:r w:rsidR="00D03A00">
        <w:t>81</w:t>
      </w:r>
      <w:r w:rsidR="00FB2C8B" w:rsidRPr="00FB2C8B">
        <w:t>mm)</w:t>
      </w:r>
    </w:p>
    <w:p w:rsidR="00FB2C8B" w:rsidRDefault="008C6690" w:rsidP="00B440A0">
      <w:pPr>
        <w:pStyle w:val="SPECText4"/>
      </w:pPr>
      <w:r>
        <w:t>Weight: 0.77lb</w:t>
      </w:r>
      <w:r w:rsidR="000A7B3F">
        <w:t xml:space="preserve"> (0.</w:t>
      </w:r>
      <w:r>
        <w:t>35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8C6690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8C6690" w:rsidP="009B05E8">
      <w:pPr>
        <w:pStyle w:val="SPECText4"/>
      </w:pPr>
      <w:r>
        <w:t>TR-WM03-B</w:t>
      </w:r>
      <w:r w:rsidR="006A3528">
        <w:t>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6A3528" w:rsidP="009B05E8">
      <w:pPr>
        <w:pStyle w:val="SPECText4"/>
      </w:pPr>
      <w:r>
        <w:t>TR-JB03-D-IN: Junction Box</w:t>
      </w:r>
    </w:p>
    <w:p w:rsidR="006A3528" w:rsidRDefault="006A3528" w:rsidP="009B05E8">
      <w:pPr>
        <w:pStyle w:val="SPECText4"/>
      </w:pPr>
      <w:r>
        <w:t>TR-UM06-B-IN: Wedge Mount</w:t>
      </w:r>
    </w:p>
    <w:p w:rsidR="006A3528" w:rsidRDefault="006A3528" w:rsidP="006A3528">
      <w:pPr>
        <w:pStyle w:val="SPECText4"/>
      </w:pPr>
      <w:r>
        <w:t>TR-CE45-IN: Pendant Mount</w:t>
      </w:r>
    </w:p>
    <w:p w:rsidR="00283BB1" w:rsidRPr="00FF601C" w:rsidRDefault="006A3528" w:rsidP="00EC5B49">
      <w:pPr>
        <w:pStyle w:val="SPECText4"/>
      </w:pPr>
      <w:r>
        <w:t>TR-UF45-D-I</w:t>
      </w:r>
      <w:bookmarkStart w:id="0" w:name="_GoBack"/>
      <w:bookmarkEnd w:id="0"/>
      <w:r>
        <w:t>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lastRenderedPageBreak/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8C6690">
      <w:rPr>
        <w:noProof/>
      </w:rPr>
      <w:t>4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8C6690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030DC7BC" wp14:editId="42B439AF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410B3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</w:t>
          </w:r>
          <w:r w:rsidR="00BD1A62">
            <w:rPr>
              <w:sz w:val="20"/>
            </w:rPr>
            <w:t>E</w:t>
          </w:r>
          <w:r>
            <w:rPr>
              <w:sz w:val="20"/>
            </w:rPr>
            <w:t>28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0280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B500F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D1427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C6690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D1A62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410B3"/>
    <w:rsid w:val="00F50172"/>
    <w:rsid w:val="00F556A9"/>
    <w:rsid w:val="00F7466D"/>
    <w:rsid w:val="00F74C75"/>
    <w:rsid w:val="00F83F7B"/>
    <w:rsid w:val="00F87EDA"/>
    <w:rsid w:val="00FB2C8B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E720-5D7F-452B-82FC-5AD17665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8</TotalTime>
  <Pages>8</Pages>
  <Words>2104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13475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2012-12-06T20:32:00Z</cp:lastPrinted>
  <dcterms:created xsi:type="dcterms:W3CDTF">2019-03-27T18:47:00Z</dcterms:created>
  <dcterms:modified xsi:type="dcterms:W3CDTF">2019-03-27T18:55:00Z</dcterms:modified>
</cp:coreProperties>
</file>