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AF01D5">
        <w:rPr>
          <w:b/>
          <w:color w:val="auto"/>
        </w:rPr>
        <w:t>IPV4212M</w:t>
      </w:r>
      <w:r w:rsidR="00E228CA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AF01D5" w:rsidP="00620B05">
      <w:pPr>
        <w:pStyle w:val="SPECText4"/>
      </w:pPr>
      <w:r>
        <w:t>IPV4212M</w:t>
      </w:r>
      <w:r w:rsidR="00E228CA">
        <w:t>X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8B4D6F" w:rsidRPr="008B4D6F" w:rsidRDefault="008B4D6F" w:rsidP="008B4D6F">
      <w:pPr>
        <w:pStyle w:val="SPECText4"/>
      </w:pPr>
      <w:r w:rsidRPr="008B4D6F">
        <w:t>Fully Adheres to National Defense Authorization Act (NDAA) Guidelines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3514B4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3514B4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D55CDF" w:rsidRDefault="00D55CDF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8B4D6F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F1709" w:rsidP="00AF2570">
      <w:pPr>
        <w:pStyle w:val="SPECText3"/>
      </w:pPr>
      <w:r>
        <w:t>Model: IPV4212M</w:t>
      </w:r>
      <w:r w:rsidR="008B4D6F">
        <w:t>X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lastRenderedPageBreak/>
        <w:t xml:space="preserve">Product Description: </w:t>
      </w:r>
      <w:r w:rsidR="004E354D">
        <w:t>4</w:t>
      </w:r>
      <w:r w:rsidR="00E17773" w:rsidRPr="00E17773">
        <w:t xml:space="preserve">MP Resolution, TRUE Day/Night, 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8B4D6F" w:rsidRPr="008B4D6F" w:rsidRDefault="008B4D6F" w:rsidP="008B4D6F">
      <w:pPr>
        <w:pStyle w:val="SPECText4"/>
      </w:pPr>
      <w:r w:rsidRPr="008B4D6F">
        <w:t>The IP vandal dome camera shall fully adhere to the National Defense Authorization Act (NDAA) guidelines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A17440">
        <w:t>ucing up to 2688</w:t>
      </w:r>
      <w:r w:rsidR="004E354D">
        <w:t xml:space="preserve"> x 1520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A17440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support for two-way audio capability.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lastRenderedPageBreak/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F26767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F26767">
        <w:t>352 x 288</w:t>
      </w:r>
      <w:r w:rsidR="00F74C75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F26767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F26767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F26767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F26767" w:rsidP="00BE3E09">
      <w:pPr>
        <w:pStyle w:val="SPECText5"/>
      </w:pPr>
      <w:r>
        <w:t>Main: 4MP (2688</w:t>
      </w:r>
      <w:r w:rsidR="00BE3E09">
        <w:t xml:space="preserve"> x 1520)</w:t>
      </w:r>
      <w:r>
        <w:t xml:space="preserve"> @ 30fps; or (2560 x 1440) @ 30fps; or 3MP (2304 x 1296</w:t>
      </w:r>
      <w:r w:rsidR="00BE3E09">
        <w:t>) @ 30fps</w:t>
      </w:r>
    </w:p>
    <w:p w:rsidR="00BE3E09" w:rsidRDefault="00BE3E09" w:rsidP="00F26767">
      <w:pPr>
        <w:pStyle w:val="SPECText5"/>
      </w:pPr>
      <w:r>
        <w:t xml:space="preserve">Sub: </w:t>
      </w:r>
      <w:r w:rsidR="00F26767" w:rsidRPr="00F26767">
        <w:t>4CIF (704 x 576)</w:t>
      </w:r>
      <w:r w:rsidR="00F26767">
        <w:t xml:space="preserve"> </w:t>
      </w:r>
      <w:r>
        <w:t xml:space="preserve">@ 30fps </w:t>
      </w:r>
    </w:p>
    <w:p w:rsidR="00F74C75" w:rsidRDefault="00BE3E09" w:rsidP="00F26767">
      <w:pPr>
        <w:pStyle w:val="SPECText5"/>
      </w:pPr>
      <w:r>
        <w:t xml:space="preserve">Third Stream: </w:t>
      </w:r>
      <w:r w:rsidR="00F26767" w:rsidRPr="00F26767">
        <w:t>CIF (352 × 288)</w:t>
      </w:r>
      <w:r>
        <w:t xml:space="preserve">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lastRenderedPageBreak/>
        <w:t>Min. Illum</w:t>
      </w:r>
      <w:r w:rsidR="00F26767">
        <w:t>ination: Color 0.003</w:t>
      </w:r>
      <w:r w:rsidR="00A07D20">
        <w:t xml:space="preserve"> </w:t>
      </w:r>
      <w:r w:rsidR="0070059C">
        <w:t>Lux</w:t>
      </w:r>
      <w:r w:rsidR="00F26767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F26767" w:rsidP="00BB7502">
      <w:pPr>
        <w:pStyle w:val="SPECText4"/>
      </w:pPr>
      <w:r>
        <w:t>Privacy Masking: up to 4</w:t>
      </w:r>
      <w:r w:rsidR="0046461C">
        <w:t xml:space="preserve">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 xml:space="preserve">ROI: up to </w:t>
      </w:r>
      <w:r w:rsidR="00F26767">
        <w:t>4</w:t>
      </w:r>
      <w:r>
        <w:t xml:space="preserve"> areas</w:t>
      </w:r>
    </w:p>
    <w:p w:rsidR="00E41344" w:rsidRDefault="00F26767" w:rsidP="00BB7502">
      <w:pPr>
        <w:pStyle w:val="SPECText4"/>
      </w:pPr>
      <w:r>
        <w:t>OSD: up to 4</w:t>
      </w:r>
      <w:r w:rsidR="00E41344"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F26767" w:rsidRDefault="00F26767" w:rsidP="00F26767">
      <w:pPr>
        <w:pStyle w:val="SPECText5"/>
      </w:pPr>
      <w:r>
        <w:t>Intrusion detection</w:t>
      </w:r>
    </w:p>
    <w:p w:rsidR="00F26767" w:rsidRDefault="00F26767" w:rsidP="00F26767">
      <w:pPr>
        <w:pStyle w:val="SPECText5"/>
      </w:pPr>
      <w:r>
        <w:t>Human Body Detection</w:t>
      </w:r>
    </w:p>
    <w:p w:rsidR="00F26767" w:rsidRDefault="00F26767" w:rsidP="00F26767">
      <w:pPr>
        <w:pStyle w:val="SPECText5"/>
      </w:pPr>
      <w:r>
        <w:t>Motion detection</w:t>
      </w:r>
    </w:p>
    <w:p w:rsidR="00F26767" w:rsidRDefault="00F26767" w:rsidP="00F26767">
      <w:pPr>
        <w:pStyle w:val="SPECText5"/>
      </w:pPr>
      <w:r>
        <w:t>Tampering Detection</w:t>
      </w:r>
    </w:p>
    <w:p w:rsidR="00026257" w:rsidRDefault="00F26767" w:rsidP="00F26767">
      <w:pPr>
        <w:pStyle w:val="SPECText3"/>
      </w:pPr>
      <w:r>
        <w:t>Audio Detection</w:t>
      </w:r>
      <w:r>
        <w:t xml:space="preserve"> </w:t>
      </w:r>
      <w:r w:rsidR="00026257"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F26767">
      <w:pPr>
        <w:pStyle w:val="SPECText4"/>
      </w:pPr>
      <w:r w:rsidRPr="00474937">
        <w:t xml:space="preserve">Protocols: </w:t>
      </w:r>
      <w:r w:rsidR="00F26767" w:rsidRPr="00F26767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</w:t>
      </w:r>
      <w:r w:rsidR="00F26767">
        <w:t>ty for card storage of up to 256</w:t>
      </w:r>
      <w:r>
        <w:t>GB</w:t>
      </w:r>
    </w:p>
    <w:p w:rsidR="009B59A0" w:rsidRDefault="009B59A0" w:rsidP="009B59A0">
      <w:pPr>
        <w:pStyle w:val="SPECText4"/>
      </w:pPr>
      <w:r>
        <w:t>ANR (Automatic Network Replenishment) Function</w:t>
      </w:r>
    </w:p>
    <w:p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9B59A0" w:rsidRDefault="009B59A0" w:rsidP="009B59A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F26767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F26767">
        <w:t xml:space="preserve"> x V</w:t>
      </w:r>
      <w:r w:rsidR="00684B0B">
        <w:t>)</w:t>
      </w:r>
      <w:r w:rsidR="006E3EAF">
        <w:t xml:space="preserve">: </w:t>
      </w:r>
      <w:r w:rsidR="00F26767" w:rsidRPr="00F26767">
        <w:t>98.26° ~ 31.35°° x 54.76° ~ 18.55° (Wide ~ Tele)</w:t>
      </w: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F26767">
        <w:t>PoE or 12VDC: maximum 8.7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F26767">
        <w:t>5.04</w:t>
      </w:r>
      <w:r w:rsidR="00461F0A">
        <w:t xml:space="preserve"> x </w:t>
      </w:r>
      <w:r w:rsidR="00F26767">
        <w:t>3.93</w:t>
      </w:r>
      <w:r w:rsidR="00315B49">
        <w:t>in (</w:t>
      </w:r>
      <w:r w:rsidR="00F26767">
        <w:t>128.1</w:t>
      </w:r>
      <w:r w:rsidR="00461F0A">
        <w:t xml:space="preserve"> x </w:t>
      </w:r>
      <w:r w:rsidR="00F26767">
        <w:t>99.9</w:t>
      </w:r>
      <w:r w:rsidR="00FB2C8B" w:rsidRPr="00FB2C8B">
        <w:t>mm)</w:t>
      </w:r>
    </w:p>
    <w:p w:rsidR="00FB2C8B" w:rsidRDefault="00F26767" w:rsidP="00B440A0">
      <w:pPr>
        <w:pStyle w:val="SPECText4"/>
      </w:pPr>
      <w:r>
        <w:t>Weight: 1.26</w:t>
      </w:r>
      <w:r w:rsidR="000A7B3F">
        <w:t>lbs (0.</w:t>
      </w:r>
      <w:r>
        <w:t>57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F26767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D02E63" w:rsidP="009B05E8">
      <w:pPr>
        <w:pStyle w:val="SPECText4"/>
      </w:pPr>
      <w:r>
        <w:t>TR-WM03-B</w:t>
      </w:r>
      <w:r w:rsidR="00684B0B">
        <w:t>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D02E63" w:rsidP="009B05E8">
      <w:pPr>
        <w:pStyle w:val="SPECText4"/>
      </w:pPr>
      <w:r>
        <w:t>TR-JB03-H</w:t>
      </w:r>
      <w:r w:rsidR="00684B0B">
        <w:t>-</w:t>
      </w:r>
      <w:r w:rsidR="006A3528">
        <w:t>IN: Junction Box</w:t>
      </w:r>
      <w:bookmarkStart w:id="0" w:name="_GoBack"/>
      <w:bookmarkEnd w:id="0"/>
    </w:p>
    <w:p w:rsidR="006A3528" w:rsidRDefault="006A3528" w:rsidP="00684B0B">
      <w:pPr>
        <w:pStyle w:val="SPECText4"/>
      </w:pPr>
      <w:r>
        <w:t>TR-CE45-IN: Pendant Mount</w:t>
      </w:r>
    </w:p>
    <w:p w:rsidR="00D02E63" w:rsidRDefault="00D02E63" w:rsidP="00D02E63">
      <w:pPr>
        <w:pStyle w:val="SPECText4"/>
      </w:pPr>
      <w:r>
        <w:t>TR-SE24-</w:t>
      </w:r>
      <w:r>
        <w:t>IN: Pendant Mount Pipe</w:t>
      </w:r>
    </w:p>
    <w:p w:rsidR="00D02E63" w:rsidRDefault="00D02E63" w:rsidP="00D02E63">
      <w:pPr>
        <w:pStyle w:val="SPECText4"/>
      </w:pPr>
      <w:r>
        <w:t>TR-SE24-A-</w:t>
      </w:r>
      <w:r>
        <w:t>IN: Pendant Mount Pipe</w:t>
      </w:r>
    </w:p>
    <w:p w:rsidR="00D02E63" w:rsidRPr="00FF601C" w:rsidRDefault="00D02E63" w:rsidP="00D02E63">
      <w:pPr>
        <w:pStyle w:val="SPECText4"/>
      </w:pPr>
      <w:r>
        <w:t>TR-A01-</w:t>
      </w:r>
      <w:r>
        <w:t>IN: Waterproof Plastic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02E63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02E6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2CC28DB" wp14:editId="6D47FEDF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AF01D5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IPV4212M</w:t>
          </w:r>
          <w:r w:rsidR="00E228CA">
            <w:rPr>
              <w:sz w:val="20"/>
            </w:rPr>
            <w:t>X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514B4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C02CB"/>
    <w:rsid w:val="005C1279"/>
    <w:rsid w:val="005C327F"/>
    <w:rsid w:val="005C615F"/>
    <w:rsid w:val="005F4D17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648F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4D6F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44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2E63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28CA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26767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0490-50FD-4DB6-A79A-A5A26BAB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120</TotalTime>
  <Pages>9</Pages>
  <Words>2387</Words>
  <Characters>12776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15133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6</cp:revision>
  <cp:lastPrinted>2012-12-06T20:32:00Z</cp:lastPrinted>
  <dcterms:created xsi:type="dcterms:W3CDTF">2021-04-15T15:46:00Z</dcterms:created>
  <dcterms:modified xsi:type="dcterms:W3CDTF">2021-04-15T20:58:00Z</dcterms:modified>
</cp:coreProperties>
</file>